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afterAutospacing="0" w:line="64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机房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UPS电源系统设备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5"/>
        <w:tblW w:w="894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45"/>
        <w:gridCol w:w="780"/>
        <w:gridCol w:w="1392"/>
        <w:gridCol w:w="483"/>
        <w:gridCol w:w="630"/>
        <w:gridCol w:w="975"/>
        <w:gridCol w:w="1080"/>
        <w:gridCol w:w="14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UPS电源机头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高频10KA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免维护蓄电电池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12V-100AH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119600.00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免维护蓄电电池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12V-150AH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电池箱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148800.00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2CD4"/>
    <w:rsid w:val="0168097F"/>
    <w:rsid w:val="026D0DD0"/>
    <w:rsid w:val="03245319"/>
    <w:rsid w:val="055F04BD"/>
    <w:rsid w:val="096D0EC8"/>
    <w:rsid w:val="0FB81D4B"/>
    <w:rsid w:val="102F31FC"/>
    <w:rsid w:val="149D0879"/>
    <w:rsid w:val="19075AB5"/>
    <w:rsid w:val="193C3FFE"/>
    <w:rsid w:val="1A240F24"/>
    <w:rsid w:val="238A0CB0"/>
    <w:rsid w:val="25AE0AD4"/>
    <w:rsid w:val="25E64F8E"/>
    <w:rsid w:val="263748FF"/>
    <w:rsid w:val="2C056FF9"/>
    <w:rsid w:val="35286BCB"/>
    <w:rsid w:val="3BEB1F8F"/>
    <w:rsid w:val="415D7A37"/>
    <w:rsid w:val="44AF2735"/>
    <w:rsid w:val="465463B4"/>
    <w:rsid w:val="49D0742D"/>
    <w:rsid w:val="50B42CD4"/>
    <w:rsid w:val="510C296E"/>
    <w:rsid w:val="53CE03B8"/>
    <w:rsid w:val="56F061AC"/>
    <w:rsid w:val="59C13AFC"/>
    <w:rsid w:val="59F34B95"/>
    <w:rsid w:val="60B9669A"/>
    <w:rsid w:val="65745204"/>
    <w:rsid w:val="69AA2F7F"/>
    <w:rsid w:val="71150027"/>
    <w:rsid w:val="73A946C9"/>
    <w:rsid w:val="7CAD1C10"/>
    <w:rsid w:val="7D0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1"/>
    <w:basedOn w:val="4"/>
    <w:qFormat/>
    <w:uiPriority w:val="0"/>
    <w:rPr>
      <w:rFonts w:asciiTheme="minorAscii" w:hAnsiTheme="minorAscii"/>
      <w:i/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2020-06-16T01:04:00Z</dcterms:created>
  <dc:creator>颜学礼</dc:creator>
  <cp:lastModifiedBy>丑就别皱眉</cp:lastModifiedBy>
  <dcterms:modified xsi:type="dcterms:W3CDTF">2020-07-14T08:22:52Z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